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58" w:rsidRPr="00AD1E83" w:rsidRDefault="008240C8" w:rsidP="00AD1E83">
      <w:pPr>
        <w:jc w:val="center"/>
        <w:rPr>
          <w:b/>
          <w:sz w:val="28"/>
        </w:rPr>
      </w:pPr>
      <w:r w:rsidRPr="00AD1E83">
        <w:rPr>
          <w:b/>
          <w:sz w:val="28"/>
        </w:rPr>
        <w:t>REG</w:t>
      </w:r>
      <w:r w:rsidR="0051716B">
        <w:rPr>
          <w:b/>
          <w:sz w:val="28"/>
        </w:rPr>
        <w:t>ULAMIN KORZYSTANIA Z KOMPUTRÓW W</w:t>
      </w:r>
      <w:r w:rsidRPr="00AD1E83">
        <w:rPr>
          <w:b/>
          <w:sz w:val="28"/>
        </w:rPr>
        <w:t xml:space="preserve"> BIBLIOTECE</w:t>
      </w:r>
    </w:p>
    <w:p w:rsidR="00AD1E83" w:rsidRPr="00AD1E83" w:rsidRDefault="00AD1E83" w:rsidP="00AD1E83">
      <w:pPr>
        <w:jc w:val="center"/>
        <w:rPr>
          <w:b/>
          <w:sz w:val="28"/>
        </w:rPr>
      </w:pPr>
    </w:p>
    <w:p w:rsidR="00AD1E83" w:rsidRPr="00AD1E83" w:rsidRDefault="00AD1E83" w:rsidP="00AD1E8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1E83">
        <w:rPr>
          <w:sz w:val="28"/>
        </w:rPr>
        <w:t>Uczniowie przebywają w pracowni tylko w obecności nauczyciela.</w:t>
      </w:r>
    </w:p>
    <w:p w:rsidR="00AD1E83" w:rsidRPr="00AD1E83" w:rsidRDefault="00AD1E83" w:rsidP="00AD1E8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1E83">
        <w:rPr>
          <w:sz w:val="28"/>
        </w:rPr>
        <w:t>Każdy uczeń posiada wyznaczone stałe miejsce pracy, którego nie zmienia bez zgody nauczyciela.</w:t>
      </w:r>
    </w:p>
    <w:p w:rsidR="00AD1E83" w:rsidRPr="00AD1E83" w:rsidRDefault="00AD1E83" w:rsidP="00AD1E8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1E83">
        <w:rPr>
          <w:sz w:val="28"/>
        </w:rPr>
        <w:t>Komputery są uruchamiane tylko na wyraźne polecenie nauczyciela.</w:t>
      </w:r>
    </w:p>
    <w:p w:rsidR="00AD1E83" w:rsidRPr="00AD1E83" w:rsidRDefault="00AD1E83" w:rsidP="00AD1E8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1E83">
        <w:rPr>
          <w:sz w:val="28"/>
        </w:rPr>
        <w:t>Dopuszcza się  używania nośników zewnętrznych po wcześniejszym przeskanowaniu.</w:t>
      </w:r>
    </w:p>
    <w:p w:rsidR="00AD1E83" w:rsidRPr="00AD1E83" w:rsidRDefault="00AD1E83" w:rsidP="00AD1E8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1E83">
        <w:rPr>
          <w:sz w:val="28"/>
        </w:rPr>
        <w:t>Wszelkie nieprawidłowości w pracy komputerów powinny być niezwłocznie zgłaszane nauczycielowi.</w:t>
      </w:r>
    </w:p>
    <w:p w:rsidR="00AD1E83" w:rsidRPr="00AD1E83" w:rsidRDefault="00AD1E83" w:rsidP="00AD1E8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1E83">
        <w:rPr>
          <w:sz w:val="28"/>
        </w:rPr>
        <w:t>Zabrania się otwierania poczty elektronicznej prze uczniów</w:t>
      </w:r>
    </w:p>
    <w:p w:rsidR="00AD1E83" w:rsidRPr="00AD1E83" w:rsidRDefault="00AD1E83" w:rsidP="00AD1E83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1E83">
        <w:rPr>
          <w:sz w:val="28"/>
        </w:rPr>
        <w:t>W bibliotece obowiązują przepisy bhp dotyczące pracy z urządzeniami elektrycznymi</w:t>
      </w:r>
      <w:r>
        <w:rPr>
          <w:sz w:val="28"/>
        </w:rPr>
        <w:t>.</w:t>
      </w:r>
    </w:p>
    <w:p w:rsidR="00AD1E83" w:rsidRPr="00AD1E83" w:rsidRDefault="00AD1E83" w:rsidP="00AD1E83">
      <w:pPr>
        <w:ind w:left="360"/>
        <w:jc w:val="both"/>
        <w:rPr>
          <w:sz w:val="28"/>
        </w:rPr>
      </w:pPr>
    </w:p>
    <w:sectPr w:rsidR="00AD1E83" w:rsidRPr="00AD1E83" w:rsidSect="008D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A52"/>
    <w:multiLevelType w:val="hybridMultilevel"/>
    <w:tmpl w:val="79E48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0C8"/>
    <w:rsid w:val="004B7F5B"/>
    <w:rsid w:val="0051716B"/>
    <w:rsid w:val="008240C8"/>
    <w:rsid w:val="008D6D58"/>
    <w:rsid w:val="00A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2015-11-17T11:55:00Z</dcterms:created>
  <dcterms:modified xsi:type="dcterms:W3CDTF">2015-11-17T12:31:00Z</dcterms:modified>
</cp:coreProperties>
</file>